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大学生创新创业系统项结题阶段学生操作指南</w:t>
      </w:r>
    </w:p>
    <w:p>
      <w:pPr>
        <w:jc w:val="both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结题报告填写</w:t>
      </w:r>
    </w:p>
    <w:p>
      <w:pPr>
        <w:numPr>
          <w:ilvl w:val="0"/>
          <w:numId w:val="0"/>
        </w:numPr>
        <w:rPr>
          <w:rFonts w:hint="eastAsia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系统同时存在两个年度的项目，填写结题报告分两种情况：A上一年度，B当前年度，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由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  <w:t>项目负责人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填写</w:t>
      </w:r>
      <w:r>
        <w:rPr>
          <w:rFonts w:hint="eastAsia"/>
          <w:sz w:val="24"/>
          <w:szCs w:val="32"/>
          <w:lang w:val="en-US" w:eastAsia="zh-CN"/>
        </w:rPr>
        <w:t>结题报告</w:t>
      </w:r>
    </w:p>
    <w:p>
      <w:pPr>
        <w:rPr>
          <w:rFonts w:hint="eastAsia"/>
          <w:b/>
          <w:bCs/>
          <w:color w:val="FF0000"/>
          <w:lang w:val="en-US" w:eastAsia="zh-CN"/>
        </w:rPr>
      </w:pPr>
      <w:r>
        <w:rPr>
          <w:rFonts w:hint="eastAsia"/>
          <w:b/>
          <w:bCs/>
          <w:color w:val="FF0000"/>
          <w:lang w:val="en-US" w:eastAsia="zh-CN"/>
        </w:rPr>
        <w:t>温馨提示：</w:t>
      </w:r>
      <w:r>
        <w:rPr>
          <w:rFonts w:hint="eastAsia"/>
          <w:b/>
          <w:bCs/>
          <w:color w:val="FF0000"/>
          <w:lang w:val="en-US" w:eastAsia="zh-CN"/>
        </w:rPr>
        <w:br w:type="textWrapping"/>
      </w:r>
      <w:r>
        <w:rPr>
          <w:rFonts w:hint="eastAsia"/>
          <w:b/>
          <w:bCs/>
          <w:color w:val="FF0000"/>
          <w:lang w:val="en-US" w:eastAsia="zh-CN"/>
        </w:rPr>
        <w:t>上传成果登记附件或提交结题报告时，点击一次相关按钮后，请等待上传完成，请勿重复多次点击！</w:t>
      </w:r>
    </w:p>
    <w:p>
      <w:pPr>
        <w:numPr>
          <w:ilvl w:val="0"/>
          <w:numId w:val="0"/>
        </w:numPr>
        <w:rPr>
          <w:rFonts w:hint="eastAsia"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A：上一年度</w:t>
      </w:r>
    </w:p>
    <w:p>
      <w:pPr>
        <w:numPr>
          <w:ilvl w:val="0"/>
          <w:numId w:val="0"/>
        </w:num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项目管理菜单，点击流程图（图A-1），流程图中点击项目结项图标（图A-2），进入结题报告菜单页面后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参照当前年度填写结题报告步骤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br w:type="textWrapping"/>
      </w:r>
      <w:r>
        <w:drawing>
          <wp:inline distT="0" distB="0" distL="114300" distR="114300">
            <wp:extent cx="5266055" cy="1390650"/>
            <wp:effectExtent l="0" t="0" r="1079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center"/>
        <w:rPr>
          <w:rFonts w:hint="eastAsia" w:eastAsiaTheme="minor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（图A-1）</w:t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270500" cy="2651760"/>
            <wp:effectExtent l="0" t="0" r="6350" b="1524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6517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center"/>
        <w:rPr>
          <w:rFonts w:hint="eastAsia" w:eastAsiaTheme="minor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（图A-2）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B：当前年度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结题管理——结题报告菜单（图B-1），点击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红圈处字体进入报告填写页面（图B-2），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填写完相关内容后，点击【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保存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】按钮，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返回上级页面（图B-3），确认无误后点击【提交】按钮，等待结题评审，保存后若不立即提交，填写内容保存在结题报告书内，可点击红色字体进入再次编辑。</w:t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266055" cy="1692275"/>
            <wp:effectExtent l="0" t="0" r="10795" b="3175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1692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center"/>
        <w:rPr>
          <w:rFonts w:hint="eastAsia" w:ascii="宋体" w:hAnsi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（图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B-1</w:t>
      </w: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）</w:t>
      </w:r>
    </w:p>
    <w:p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drawing>
          <wp:inline distT="0" distB="0" distL="114300" distR="114300">
            <wp:extent cx="5266055" cy="1750695"/>
            <wp:effectExtent l="0" t="0" r="10795" b="1905"/>
            <wp:docPr id="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17506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sz w:val="30"/>
          <w:szCs w:val="30"/>
          <w:lang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（图B-2）</w:t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264150" cy="1790065"/>
            <wp:effectExtent l="0" t="0" r="12700" b="635"/>
            <wp:docPr id="1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17900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center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（图B-3）</w:t>
      </w:r>
    </w:p>
    <w:p>
      <w:pPr>
        <w:numPr>
          <w:ilvl w:val="0"/>
          <w:numId w:val="0"/>
        </w:numPr>
        <w:jc w:val="left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活动记录</w:t>
      </w:r>
      <w:r>
        <w:rPr>
          <w:rFonts w:hint="eastAsia" w:ascii="宋体" w:hAnsi="宋体" w:cs="宋体"/>
          <w:sz w:val="24"/>
          <w:szCs w:val="24"/>
          <w:lang w:val="en-US" w:eastAsia="zh-CN"/>
        </w:rPr>
        <w:br w:type="textWrapping"/>
      </w:r>
      <w:r>
        <w:rPr>
          <w:rFonts w:hint="eastAsia" w:ascii="宋体" w:hAnsi="宋体" w:cs="宋体"/>
          <w:sz w:val="24"/>
          <w:szCs w:val="24"/>
          <w:lang w:val="en-US" w:eastAsia="zh-CN"/>
        </w:rPr>
        <w:t>上一年度的活动记录填写方式与上一年度的结题报告填写方式相同，点击流程图中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学生活动记录</w:t>
      </w:r>
      <w:r>
        <w:drawing>
          <wp:inline distT="0" distB="0" distL="114300" distR="114300">
            <wp:extent cx="419100" cy="361950"/>
            <wp:effectExtent l="0" t="0" r="0" b="0"/>
            <wp:docPr id="1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4"/>
          <w:szCs w:val="24"/>
          <w:lang w:val="en-US" w:eastAsia="zh-CN"/>
        </w:rPr>
        <w:t>图标进行填</w:t>
      </w:r>
      <w:bookmarkStart w:id="0" w:name="_GoBack"/>
      <w:bookmarkEnd w:id="0"/>
      <w:r>
        <w:rPr>
          <w:rFonts w:hint="eastAsia" w:ascii="宋体" w:hAnsi="宋体" w:cs="宋体"/>
          <w:sz w:val="24"/>
          <w:szCs w:val="24"/>
          <w:lang w:val="en-US" w:eastAsia="zh-CN"/>
        </w:rPr>
        <w:t>写；本年度项目活动记录进入项目管理——学生活动记录菜单填写即可。</w:t>
      </w:r>
    </w:p>
    <w:p>
      <w:pPr>
        <w:numPr>
          <w:ilvl w:val="0"/>
          <w:numId w:val="0"/>
        </w:numPr>
        <w:jc w:val="left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宋体" w:hAnsi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经费管理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本系统中</w:t>
      </w:r>
      <w:r>
        <w:rPr>
          <w:rFonts w:hint="eastAsia" w:ascii="宋体" w:hAnsi="宋体" w:cs="宋体"/>
          <w:b/>
          <w:bCs/>
          <w:color w:val="FF0000"/>
          <w:sz w:val="24"/>
          <w:szCs w:val="24"/>
          <w:lang w:val="en-US" w:eastAsia="zh-CN"/>
        </w:rPr>
        <w:t>经费使用情况仅做记录</w:t>
      </w:r>
      <w:r>
        <w:rPr>
          <w:rFonts w:hint="eastAsia" w:ascii="宋体" w:hAnsi="宋体" w:cs="宋体"/>
          <w:sz w:val="24"/>
          <w:szCs w:val="24"/>
          <w:lang w:val="en-US" w:eastAsia="zh-CN"/>
        </w:rPr>
        <w:t>，</w:t>
      </w:r>
      <w:r>
        <w:rPr>
          <w:rFonts w:hint="eastAsia" w:ascii="宋体" w:hAnsi="宋体" w:cs="宋体"/>
          <w:b/>
          <w:bCs/>
          <w:color w:val="FF0000"/>
          <w:sz w:val="24"/>
          <w:szCs w:val="24"/>
          <w:lang w:val="en-US" w:eastAsia="zh-CN"/>
        </w:rPr>
        <w:t>不可在本系统中报账</w:t>
      </w:r>
      <w:r>
        <w:rPr>
          <w:rFonts w:hint="eastAsia" w:ascii="宋体" w:hAnsi="宋体" w:cs="宋体"/>
          <w:sz w:val="24"/>
          <w:szCs w:val="24"/>
          <w:lang w:val="en-US" w:eastAsia="zh-CN"/>
        </w:rPr>
        <w:t>，是否记录</w:t>
      </w:r>
      <w:r>
        <w:rPr>
          <w:rFonts w:hint="eastAsia" w:ascii="宋体" w:hAnsi="宋体" w:cs="宋体"/>
          <w:b/>
          <w:bCs/>
          <w:color w:val="FF0000"/>
          <w:sz w:val="24"/>
          <w:szCs w:val="24"/>
          <w:lang w:val="en-US" w:eastAsia="zh-CN"/>
        </w:rPr>
        <w:t>不影响</w:t>
      </w:r>
      <w:r>
        <w:rPr>
          <w:rFonts w:hint="eastAsia" w:ascii="宋体" w:hAnsi="宋体" w:cs="宋体"/>
          <w:sz w:val="24"/>
          <w:szCs w:val="24"/>
          <w:lang w:val="en-US" w:eastAsia="zh-CN"/>
        </w:rPr>
        <w:t>项目正常进行，</w:t>
      </w:r>
      <w:r>
        <w:rPr>
          <w:rFonts w:hint="eastAsia" w:ascii="宋体" w:hAnsi="宋体" w:cs="宋体"/>
          <w:b/>
          <w:bCs/>
          <w:color w:val="FF0000"/>
          <w:sz w:val="24"/>
          <w:szCs w:val="24"/>
          <w:lang w:val="en-US" w:eastAsia="zh-CN"/>
        </w:rPr>
        <w:t>填写方式与活动记录相同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F6132A"/>
    <w:rsid w:val="0DEC4E72"/>
    <w:rsid w:val="17286272"/>
    <w:rsid w:val="1AF6132A"/>
    <w:rsid w:val="20AD4F38"/>
    <w:rsid w:val="63071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2020-03-15T13:45:00Z</dcterms:created>
  <dc:creator>雷鑫</dc:creator>
  <cp:lastModifiedBy>雷鑫</cp:lastModifiedBy>
  <dcterms:modified xsi:type="dcterms:W3CDTF">2020-03-15T13:54:51Z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